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A5C63" w14:textId="77777777" w:rsidR="004C4B34" w:rsidRPr="00774AA3" w:rsidRDefault="004C4B34" w:rsidP="00774AA3">
      <w:pPr>
        <w:keepNext/>
        <w:keepLines/>
        <w:suppressAutoHyphens/>
        <w:spacing w:after="53" w:line="213" w:lineRule="exact"/>
        <w:jc w:val="center"/>
        <w:outlineLvl w:val="5"/>
        <w:rPr>
          <w:rFonts w:ascii="Bembo Std" w:eastAsia="Times New Roman" w:hAnsi="Bembo Std" w:cs="Arial"/>
          <w:b/>
          <w:bCs/>
          <w:iCs/>
          <w:kern w:val="8"/>
          <w:sz w:val="19"/>
          <w:szCs w:val="24"/>
        </w:rPr>
      </w:pPr>
      <w:r w:rsidRPr="00774AA3">
        <w:rPr>
          <w:rFonts w:ascii="Bembo Std" w:eastAsia="Times New Roman" w:hAnsi="Bembo Std" w:cs="Arial"/>
          <w:b/>
          <w:bCs/>
          <w:iCs/>
          <w:kern w:val="8"/>
          <w:sz w:val="19"/>
          <w:szCs w:val="24"/>
        </w:rPr>
        <w:t>Unselbständige Stiftung</w:t>
      </w:r>
    </w:p>
    <w:p w14:paraId="51BA5C64" w14:textId="77777777" w:rsidR="004C4B34" w:rsidRPr="004C4B34" w:rsidRDefault="004C4B34" w:rsidP="004C4B34">
      <w:pPr>
        <w:spacing w:after="107" w:line="192" w:lineRule="exact"/>
        <w:ind w:firstLine="170"/>
        <w:jc w:val="both"/>
        <w:rPr>
          <w:rFonts w:ascii="Bembo Std" w:eastAsia="Times New Roman" w:hAnsi="Bembo Std" w:cs="Times New Roman"/>
          <w:kern w:val="8"/>
          <w:sz w:val="17"/>
          <w:szCs w:val="16"/>
        </w:rPr>
      </w:pPr>
      <w:r w:rsidRPr="004C4B34">
        <w:rPr>
          <w:rFonts w:ascii="Bembo Std" w:eastAsia="Times New Roman" w:hAnsi="Bembo Std" w:cs="Times New Roman"/>
          <w:kern w:val="8"/>
          <w:sz w:val="17"/>
          <w:szCs w:val="16"/>
        </w:rPr>
        <w:t>Beurkundet am (…)</w:t>
      </w:r>
    </w:p>
    <w:p w14:paraId="63999DAD" w14:textId="77777777" w:rsidR="00774AA3" w:rsidRDefault="00774AA3" w:rsidP="00774AA3">
      <w:pPr>
        <w:pStyle w:val="Kleindruck"/>
        <w:spacing w:after="85"/>
        <w:jc w:val="left"/>
      </w:pPr>
      <w:r>
        <w:t>Beurkundet am (…)</w:t>
      </w:r>
    </w:p>
    <w:p w14:paraId="1742ED36" w14:textId="77777777" w:rsidR="00774AA3" w:rsidRDefault="00774AA3" w:rsidP="00774AA3">
      <w:pPr>
        <w:pStyle w:val="Kleindruck"/>
        <w:ind w:firstLine="0"/>
        <w:jc w:val="left"/>
        <w:rPr>
          <w:b/>
        </w:rPr>
      </w:pPr>
      <w:r>
        <w:rPr>
          <w:b/>
        </w:rPr>
        <w:t>I. Stiftungserrichtung</w:t>
      </w:r>
    </w:p>
    <w:p w14:paraId="7D92F1A7" w14:textId="77777777" w:rsidR="00774AA3" w:rsidRDefault="00774AA3" w:rsidP="00774AA3">
      <w:pPr>
        <w:pStyle w:val="Kleindruck"/>
        <w:jc w:val="left"/>
      </w:pPr>
      <w:r>
        <w:t>Hiermit errichten wir eine unselbständige Stiftung, die gemeinnützigen und mildtätigen Zwecken iSd §§ 51</w:t>
      </w:r>
      <w:r>
        <w:rPr>
          <w:sz w:val="8"/>
        </w:rPr>
        <w:t xml:space="preserve"> </w:t>
      </w:r>
      <w:r>
        <w:t>ff. AO dienen soll.</w:t>
      </w:r>
    </w:p>
    <w:p w14:paraId="094D86FC" w14:textId="77777777" w:rsidR="00774AA3" w:rsidRDefault="00774AA3" w:rsidP="00774AA3">
      <w:pPr>
        <w:pStyle w:val="Kleindruck"/>
        <w:jc w:val="left"/>
      </w:pPr>
      <w:r>
        <w:t>Die Stiftung soll den Namen H. und G.</w:t>
      </w:r>
      <w:r>
        <w:rPr>
          <w:sz w:val="8"/>
        </w:rPr>
        <w:t xml:space="preserve"> </w:t>
      </w:r>
      <w:r>
        <w:t>W. Stiftung tragen, ihren Sitz in R haben und die Rechtsfähigkeit erlangen.</w:t>
      </w:r>
    </w:p>
    <w:p w14:paraId="7E403A00" w14:textId="77777777" w:rsidR="00774AA3" w:rsidRDefault="00774AA3" w:rsidP="00774AA3">
      <w:pPr>
        <w:pStyle w:val="Kleindruck"/>
        <w:spacing w:after="85"/>
        <w:jc w:val="left"/>
      </w:pPr>
      <w:r>
        <w:t>Die Geschäftsräume der Stiftung befinden sich in R (…)</w:t>
      </w:r>
    </w:p>
    <w:p w14:paraId="00FE04A5" w14:textId="77777777" w:rsidR="00774AA3" w:rsidRDefault="00774AA3" w:rsidP="00774AA3">
      <w:pPr>
        <w:pStyle w:val="Kleindruck"/>
        <w:ind w:firstLine="0"/>
        <w:jc w:val="left"/>
        <w:rPr>
          <w:b/>
        </w:rPr>
      </w:pPr>
      <w:r>
        <w:rPr>
          <w:b/>
        </w:rPr>
        <w:t>II. Zweck der Stiftung</w:t>
      </w:r>
    </w:p>
    <w:p w14:paraId="2C04DE1F" w14:textId="77777777" w:rsidR="00774AA3" w:rsidRDefault="00774AA3" w:rsidP="00774AA3">
      <w:pPr>
        <w:pStyle w:val="Kleindruck"/>
        <w:tabs>
          <w:tab w:val="right" w:pos="120"/>
        </w:tabs>
        <w:ind w:left="177" w:hanging="177"/>
        <w:jc w:val="left"/>
      </w:pPr>
      <w:r>
        <w:tab/>
        <w:t>1.</w:t>
      </w:r>
      <w:r>
        <w:tab/>
        <w:t>Zweck der Stiftung ist die Förderung der Gesundheitspflege und der Wohlfahrtspflege sowie gemeinnütziger Organisationen und von Personen in der Stadt und im Landkreis R, die iSd § 53 Nr. 1 AO infolge ihres körperlichen, geistigen oder seelischen Zustands auf die Hilfe anderer angewiesen sind. Bei gleicher Bedürftigkeit sind Bürger aus dem Stadtgebiet (…) gegenüber Bürgern aus dem Landkreis vorrangig zu berücksichtigen.</w:t>
      </w:r>
    </w:p>
    <w:p w14:paraId="51CA1D3C" w14:textId="77777777" w:rsidR="00774AA3" w:rsidRDefault="00774AA3" w:rsidP="00774AA3">
      <w:pPr>
        <w:pStyle w:val="Kleindruck"/>
        <w:tabs>
          <w:tab w:val="right" w:pos="120"/>
        </w:tabs>
        <w:spacing w:after="85"/>
        <w:ind w:left="177" w:hanging="177"/>
        <w:jc w:val="left"/>
      </w:pPr>
      <w:r>
        <w:tab/>
        <w:t>2.</w:t>
      </w:r>
      <w:r>
        <w:tab/>
        <w:t>Die Einzelheiten über die Verwirklichung des Stiftungszwecks werden in der Stiftungssatzung geregelt (Anlage).</w:t>
      </w:r>
    </w:p>
    <w:p w14:paraId="51D06132" w14:textId="77777777" w:rsidR="00774AA3" w:rsidRDefault="00774AA3" w:rsidP="00774AA3">
      <w:pPr>
        <w:pStyle w:val="Kleindruck"/>
        <w:ind w:firstLine="0"/>
        <w:jc w:val="left"/>
        <w:rPr>
          <w:b/>
        </w:rPr>
      </w:pPr>
      <w:r>
        <w:rPr>
          <w:b/>
        </w:rPr>
        <w:t>III. Einbringung</w:t>
      </w:r>
    </w:p>
    <w:p w14:paraId="422DADF4" w14:textId="77777777" w:rsidR="00774AA3" w:rsidRDefault="00774AA3" w:rsidP="00774AA3">
      <w:pPr>
        <w:pStyle w:val="Kleindruck"/>
        <w:jc w:val="left"/>
      </w:pPr>
      <w:r>
        <w:t>Die Stiftung wird mit folgendem Stiftungsvermögen ausgestattet:</w:t>
      </w:r>
    </w:p>
    <w:p w14:paraId="6D774DF8" w14:textId="77777777" w:rsidR="00774AA3" w:rsidRDefault="00774AA3" w:rsidP="00774AA3">
      <w:pPr>
        <w:pStyle w:val="Kleindruck"/>
        <w:jc w:val="left"/>
      </w:pPr>
      <w:r>
        <w:t>– Geldbetrag in Höhe von 75.000 EUR.</w:t>
      </w:r>
    </w:p>
    <w:p w14:paraId="14F70541" w14:textId="77777777" w:rsidR="00774AA3" w:rsidRDefault="00774AA3" w:rsidP="00774AA3">
      <w:pPr>
        <w:pStyle w:val="Kleindruck"/>
        <w:jc w:val="left"/>
      </w:pPr>
      <w:r>
        <w:t>Die</w:t>
      </w:r>
      <w:r>
        <w:rPr>
          <w:color w:val="FFFF00"/>
          <w:spacing w:val="-13"/>
        </w:rPr>
        <w:t xml:space="preserve"> </w:t>
      </w:r>
      <w:r>
        <w:t>Ehegatten</w:t>
      </w:r>
      <w:r>
        <w:rPr>
          <w:color w:val="FFFF00"/>
          <w:spacing w:val="-13"/>
        </w:rPr>
        <w:t xml:space="preserve"> </w:t>
      </w:r>
      <w:r>
        <w:t>H.</w:t>
      </w:r>
      <w:r>
        <w:rPr>
          <w:color w:val="FFFF00"/>
          <w:spacing w:val="-13"/>
        </w:rPr>
        <w:t xml:space="preserve"> </w:t>
      </w:r>
      <w:r>
        <w:t>und</w:t>
      </w:r>
      <w:r>
        <w:rPr>
          <w:color w:val="FFFF00"/>
          <w:spacing w:val="-13"/>
        </w:rPr>
        <w:t xml:space="preserve"> </w:t>
      </w:r>
      <w:r>
        <w:t>G.</w:t>
      </w:r>
      <w:r>
        <w:rPr>
          <w:sz w:val="8"/>
        </w:rPr>
        <w:t xml:space="preserve"> </w:t>
      </w:r>
      <w:r>
        <w:t>W.</w:t>
      </w:r>
      <w:r>
        <w:rPr>
          <w:color w:val="FFFF00"/>
          <w:spacing w:val="-13"/>
        </w:rPr>
        <w:t xml:space="preserve"> </w:t>
      </w:r>
      <w:r>
        <w:t>verpflichten</w:t>
      </w:r>
      <w:r>
        <w:rPr>
          <w:color w:val="FFFF00"/>
          <w:spacing w:val="-13"/>
        </w:rPr>
        <w:t xml:space="preserve"> </w:t>
      </w:r>
      <w:r>
        <w:t>sich</w:t>
      </w:r>
      <w:r>
        <w:rPr>
          <w:color w:val="FFFF00"/>
          <w:spacing w:val="-13"/>
        </w:rPr>
        <w:t xml:space="preserve"> </w:t>
      </w:r>
      <w:r>
        <w:t>den</w:t>
      </w:r>
      <w:r>
        <w:rPr>
          <w:color w:val="FFFF00"/>
          <w:spacing w:val="-13"/>
        </w:rPr>
        <w:t xml:space="preserve"> </w:t>
      </w:r>
      <w:r>
        <w:t>baren</w:t>
      </w:r>
      <w:r>
        <w:rPr>
          <w:color w:val="FFFF00"/>
          <w:spacing w:val="-13"/>
        </w:rPr>
        <w:t xml:space="preserve"> </w:t>
      </w:r>
      <w:r>
        <w:t>Geldbetrag</w:t>
      </w:r>
      <w:r>
        <w:rPr>
          <w:color w:val="FFFF00"/>
          <w:spacing w:val="-13"/>
        </w:rPr>
        <w:t xml:space="preserve"> </w:t>
      </w:r>
      <w:r>
        <w:t>von</w:t>
      </w:r>
      <w:r>
        <w:rPr>
          <w:color w:val="FFFF00"/>
          <w:spacing w:val="-13"/>
        </w:rPr>
        <w:t xml:space="preserve"> </w:t>
      </w:r>
      <w:r>
        <w:t>75.000</w:t>
      </w:r>
      <w:r>
        <w:rPr>
          <w:color w:val="FFFF00"/>
          <w:spacing w:val="-13"/>
        </w:rPr>
        <w:t xml:space="preserve"> </w:t>
      </w:r>
      <w:r>
        <w:t>EUR</w:t>
      </w:r>
      <w:r>
        <w:rPr>
          <w:color w:val="FFFF00"/>
          <w:spacing w:val="-13"/>
        </w:rPr>
        <w:t xml:space="preserve"> </w:t>
      </w:r>
      <w:r>
        <w:t>unverzüglich auf ein noch zu errichtendes Konto des Stiftungsträgers einzuzahlen.</w:t>
      </w:r>
    </w:p>
    <w:p w14:paraId="6391404A" w14:textId="77777777" w:rsidR="00774AA3" w:rsidRDefault="00774AA3" w:rsidP="00774AA3">
      <w:pPr>
        <w:pStyle w:val="Kleindruck"/>
        <w:jc w:val="left"/>
      </w:pPr>
      <w:r>
        <w:t>Darüber hinaus wird die Stiftung von Todes wegen mit Vermögenswerten seitens der Stifter ausgestattet werden.</w:t>
      </w:r>
    </w:p>
    <w:p w14:paraId="565C4121" w14:textId="77777777" w:rsidR="00774AA3" w:rsidRDefault="00774AA3" w:rsidP="00774AA3">
      <w:pPr>
        <w:pStyle w:val="Kleindruck"/>
        <w:ind w:firstLine="0"/>
        <w:jc w:val="left"/>
        <w:rPr>
          <w:b/>
        </w:rPr>
      </w:pPr>
      <w:r>
        <w:rPr>
          <w:b/>
        </w:rPr>
        <w:t>IV. Vertretung</w:t>
      </w:r>
    </w:p>
    <w:p w14:paraId="2C3B7E8F" w14:textId="77777777" w:rsidR="00774AA3" w:rsidRDefault="00774AA3" w:rsidP="00774AA3">
      <w:pPr>
        <w:pStyle w:val="Kleindruck"/>
        <w:spacing w:after="107"/>
        <w:jc w:val="left"/>
      </w:pPr>
      <w:r>
        <w:t>Die Stiftung wird von dem Jakobus-Hospiz-Verein für Stadt und Landkreis R als Stiftungsträger verwaltet.</w:t>
      </w:r>
    </w:p>
    <w:p w14:paraId="0172F930" w14:textId="77777777" w:rsidR="00774AA3" w:rsidRDefault="00774AA3" w:rsidP="00774AA3">
      <w:pPr>
        <w:pStyle w:val="Kleindruck"/>
        <w:ind w:firstLine="0"/>
        <w:jc w:val="left"/>
        <w:rPr>
          <w:b/>
        </w:rPr>
      </w:pPr>
      <w:r>
        <w:rPr>
          <w:b/>
        </w:rPr>
        <w:t>V. Grabpflege</w:t>
      </w:r>
    </w:p>
    <w:p w14:paraId="32CE539F" w14:textId="77777777" w:rsidR="00774AA3" w:rsidRDefault="00774AA3" w:rsidP="00774AA3">
      <w:pPr>
        <w:pStyle w:val="Kleindruck"/>
        <w:spacing w:after="107"/>
        <w:jc w:val="left"/>
      </w:pPr>
      <w:r>
        <w:t>Das Familiengrab der Stifter ist in angemessener Weise zu pflegen.</w:t>
      </w:r>
    </w:p>
    <w:p w14:paraId="306AC28C" w14:textId="77777777" w:rsidR="00774AA3" w:rsidRDefault="00774AA3" w:rsidP="00774AA3">
      <w:pPr>
        <w:pStyle w:val="Kleindruck"/>
        <w:ind w:firstLine="0"/>
        <w:jc w:val="left"/>
        <w:rPr>
          <w:b/>
        </w:rPr>
      </w:pPr>
      <w:r>
        <w:rPr>
          <w:b/>
        </w:rPr>
        <w:t>VI. Satzung</w:t>
      </w:r>
    </w:p>
    <w:p w14:paraId="0AB6344A" w14:textId="77777777" w:rsidR="00774AA3" w:rsidRDefault="00774AA3" w:rsidP="00774AA3">
      <w:pPr>
        <w:pStyle w:val="Kleindruck"/>
        <w:spacing w:after="107"/>
        <w:jc w:val="left"/>
      </w:pPr>
      <w:r>
        <w:t>Für die Stiftung gilt die anliegende Satzung, die wesentlicher Bestandteil dieses Stiftungsgeschäfts ist.</w:t>
      </w:r>
    </w:p>
    <w:p w14:paraId="0B00B84A" w14:textId="77777777" w:rsidR="00774AA3" w:rsidRDefault="00774AA3" w:rsidP="00774AA3">
      <w:pPr>
        <w:pStyle w:val="Kleindruck"/>
        <w:ind w:firstLine="0"/>
        <w:jc w:val="left"/>
        <w:rPr>
          <w:b/>
        </w:rPr>
      </w:pPr>
      <w:r>
        <w:rPr>
          <w:b/>
        </w:rPr>
        <w:t>VII. Kosten</w:t>
      </w:r>
    </w:p>
    <w:p w14:paraId="35AAAFF6" w14:textId="77777777" w:rsidR="00774AA3" w:rsidRDefault="00774AA3" w:rsidP="00774AA3">
      <w:pPr>
        <w:pStyle w:val="Kleindruck"/>
        <w:jc w:val="left"/>
      </w:pPr>
      <w:r>
        <w:t>Die Kosten der Stiftungserrichtung und der Erfüllung der Einbringungsverpflichtung tragen die Stifter.</w:t>
      </w:r>
    </w:p>
    <w:p w14:paraId="702D2D9E" w14:textId="77777777" w:rsidR="00774AA3" w:rsidRDefault="00774AA3" w:rsidP="00774AA3">
      <w:pPr>
        <w:pStyle w:val="Kleindruck"/>
        <w:spacing w:after="43"/>
        <w:jc w:val="left"/>
      </w:pPr>
      <w:r>
        <w:t>Anfallende Verwaltungskosten im Zusammenhang mit der Zuführung weiterer Vermögenswerte dürfen in vertretbarer Höhe erhoben werden.</w:t>
      </w:r>
    </w:p>
    <w:p w14:paraId="103C063B" w14:textId="77777777" w:rsidR="00774AA3" w:rsidRDefault="00774AA3" w:rsidP="00774AA3">
      <w:pPr>
        <w:pStyle w:val="Kleindruck"/>
        <w:jc w:val="left"/>
      </w:pPr>
      <w:r>
        <w:t>Samt Anlage I vorgelesen vom Notar (…)</w:t>
      </w:r>
    </w:p>
    <w:p w14:paraId="2D611C14" w14:textId="77777777" w:rsidR="00774AA3" w:rsidRDefault="00774AA3" w:rsidP="00774AA3">
      <w:pPr>
        <w:pStyle w:val="HalbeLeerzeile"/>
        <w:spacing w:after="85"/>
        <w:jc w:val="left"/>
      </w:pPr>
    </w:p>
    <w:p w14:paraId="017EEF61" w14:textId="77777777" w:rsidR="00774AA3" w:rsidRDefault="00774AA3" w:rsidP="00774AA3">
      <w:pPr>
        <w:pStyle w:val="Kleindruck"/>
        <w:ind w:firstLine="0"/>
        <w:jc w:val="left"/>
        <w:rPr>
          <w:b/>
        </w:rPr>
      </w:pPr>
      <w:r>
        <w:rPr>
          <w:b/>
        </w:rPr>
        <w:t>Anlage</w:t>
      </w:r>
    </w:p>
    <w:p w14:paraId="7DB213FB" w14:textId="77777777" w:rsidR="00774AA3" w:rsidRDefault="00774AA3" w:rsidP="00774AA3">
      <w:pPr>
        <w:pStyle w:val="Kleindruck"/>
        <w:ind w:firstLine="0"/>
        <w:jc w:val="left"/>
        <w:rPr>
          <w:b/>
        </w:rPr>
      </w:pPr>
      <w:r>
        <w:rPr>
          <w:b/>
        </w:rPr>
        <w:t>Satzung</w:t>
      </w:r>
    </w:p>
    <w:p w14:paraId="33B589C8" w14:textId="77777777" w:rsidR="00774AA3" w:rsidRDefault="00774AA3" w:rsidP="00774AA3">
      <w:pPr>
        <w:pStyle w:val="Kleindruck"/>
        <w:spacing w:after="43"/>
        <w:ind w:firstLine="0"/>
        <w:jc w:val="left"/>
        <w:rPr>
          <w:b/>
        </w:rPr>
      </w:pPr>
      <w:r>
        <w:rPr>
          <w:b/>
        </w:rPr>
        <w:t>der (…) Stiftung</w:t>
      </w:r>
    </w:p>
    <w:p w14:paraId="56739DF0" w14:textId="77777777" w:rsidR="00774AA3" w:rsidRDefault="00774AA3" w:rsidP="00774AA3">
      <w:pPr>
        <w:pStyle w:val="Kleindruck"/>
        <w:ind w:firstLine="0"/>
        <w:jc w:val="left"/>
        <w:rPr>
          <w:b/>
        </w:rPr>
      </w:pPr>
      <w:r>
        <w:rPr>
          <w:b/>
        </w:rPr>
        <w:t>§ 1 Name, Rechtsstellung, Sitz</w:t>
      </w:r>
    </w:p>
    <w:p w14:paraId="2C7EE9B0" w14:textId="77777777" w:rsidR="00774AA3" w:rsidRDefault="00774AA3" w:rsidP="00774AA3">
      <w:pPr>
        <w:pStyle w:val="Kleindruck"/>
        <w:jc w:val="left"/>
      </w:pPr>
      <w:r>
        <w:t>Die Stiftung führt den Namen</w:t>
      </w:r>
    </w:p>
    <w:p w14:paraId="1BD7D530" w14:textId="77777777" w:rsidR="00774AA3" w:rsidRDefault="00774AA3" w:rsidP="00774AA3">
      <w:pPr>
        <w:pStyle w:val="Kleindruck"/>
        <w:jc w:val="left"/>
      </w:pPr>
      <w:r>
        <w:t>H. und G.</w:t>
      </w:r>
      <w:r>
        <w:rPr>
          <w:sz w:val="8"/>
        </w:rPr>
        <w:t xml:space="preserve"> </w:t>
      </w:r>
      <w:r>
        <w:t>W. Stiftung.</w:t>
      </w:r>
    </w:p>
    <w:p w14:paraId="421A5A85" w14:textId="77777777" w:rsidR="00774AA3" w:rsidRDefault="00774AA3" w:rsidP="00774AA3">
      <w:pPr>
        <w:pStyle w:val="Kleindruck"/>
        <w:spacing w:after="64"/>
        <w:jc w:val="left"/>
      </w:pPr>
      <w:r>
        <w:t>Sie ist eine unselbständige Stiftung mit Sitz in R.</w:t>
      </w:r>
    </w:p>
    <w:p w14:paraId="080F701E" w14:textId="77777777" w:rsidR="00774AA3" w:rsidRDefault="00774AA3" w:rsidP="00774AA3">
      <w:pPr>
        <w:pStyle w:val="Kleindruck"/>
        <w:ind w:firstLine="0"/>
        <w:jc w:val="left"/>
        <w:rPr>
          <w:b/>
        </w:rPr>
      </w:pPr>
      <w:r>
        <w:rPr>
          <w:b/>
        </w:rPr>
        <w:t>§ 2 Stiftungszweck</w:t>
      </w:r>
    </w:p>
    <w:p w14:paraId="534CF388" w14:textId="77777777" w:rsidR="00774AA3" w:rsidRDefault="00774AA3" w:rsidP="00774AA3">
      <w:pPr>
        <w:pStyle w:val="Kleindruck"/>
        <w:tabs>
          <w:tab w:val="right" w:pos="120"/>
        </w:tabs>
        <w:ind w:left="177" w:hanging="177"/>
        <w:jc w:val="left"/>
      </w:pPr>
      <w:r>
        <w:tab/>
        <w:t>1.</w:t>
      </w:r>
      <w:r>
        <w:tab/>
        <w:t>Zweck der Stiftung ist die Förderung der Gesundheitspflege und der Wohlfahrtspflege sowie gemeinnütziger Organisationen und von Personen in der Stadt und im Landkreis (…), die iSd § 53 Nr. 1 AO infolge ihres körperlichen, geistigen oder seelischen Zustands auf die Hilfe anderer angewiesen sind. Bei gleicher Bedürftigkeit sind Bürger aus dem Stadtgebiet (…) gegenüber Bürgern aus dem Landkreis vorrangig zu berücksichtigen.</w:t>
      </w:r>
    </w:p>
    <w:p w14:paraId="4A2790EE" w14:textId="77777777" w:rsidR="00774AA3" w:rsidRDefault="00774AA3" w:rsidP="00774AA3">
      <w:pPr>
        <w:pStyle w:val="Kleindruck"/>
        <w:tabs>
          <w:tab w:val="right" w:pos="120"/>
        </w:tabs>
        <w:ind w:left="177" w:hanging="177"/>
        <w:jc w:val="left"/>
      </w:pPr>
      <w:r>
        <w:tab/>
        <w:t>2.</w:t>
      </w:r>
      <w:r>
        <w:tab/>
        <w:t>Der Satzungszweck wird verwirklicht insb. durch Gewährung periodischer oder einmaliger Geld- oder Sachleistungen an Bedürftige.</w:t>
      </w:r>
    </w:p>
    <w:p w14:paraId="6AEFE335" w14:textId="77777777" w:rsidR="00774AA3" w:rsidRDefault="00774AA3" w:rsidP="00774AA3">
      <w:pPr>
        <w:pStyle w:val="Kleindruck"/>
        <w:tabs>
          <w:tab w:val="right" w:pos="120"/>
        </w:tabs>
        <w:ind w:left="177" w:hanging="177"/>
        <w:jc w:val="left"/>
      </w:pPr>
      <w:r>
        <w:tab/>
        <w:t>3.</w:t>
      </w:r>
      <w:r>
        <w:tab/>
        <w:t>Die Stiftung verfolgt damit ausschließlich und unmittelbar gemeinnützige und mildtätige Zwecke im Sinn des Abschnitts „Steuerbegünstigte Zwecke“ der Abgabenordnung.</w:t>
      </w:r>
    </w:p>
    <w:p w14:paraId="0FEC65E9" w14:textId="77777777" w:rsidR="00774AA3" w:rsidRDefault="00774AA3" w:rsidP="00774AA3">
      <w:pPr>
        <w:pStyle w:val="Kleindruck"/>
        <w:tabs>
          <w:tab w:val="right" w:pos="120"/>
        </w:tabs>
        <w:spacing w:after="43"/>
        <w:ind w:left="177" w:hanging="177"/>
        <w:jc w:val="left"/>
      </w:pPr>
      <w:r>
        <w:tab/>
        <w:t>4.</w:t>
      </w:r>
      <w:r>
        <w:tab/>
        <w:t>Die Stiftung kann auch anderen, ebenfalls steuerbegünstigten Körperschaften, Anstalten und Stiftungen oder einer geeigneten öffentlichen Behörde finanzielle oder sachliche Mittel zur Verfügung stellen, wenn diese mit den Mitteln Maßnahmen nach Absatz 2 fördern und die vorbezeichneten Organisationen nicht mehr bestehen.</w:t>
      </w:r>
    </w:p>
    <w:p w14:paraId="7B0E66A5" w14:textId="77777777" w:rsidR="00774AA3" w:rsidRDefault="00774AA3" w:rsidP="00774AA3">
      <w:pPr>
        <w:pStyle w:val="Kleindruck"/>
        <w:ind w:firstLine="0"/>
        <w:jc w:val="left"/>
        <w:rPr>
          <w:b/>
        </w:rPr>
      </w:pPr>
      <w:r>
        <w:rPr>
          <w:b/>
        </w:rPr>
        <w:t>§ 3 Einschränkungen</w:t>
      </w:r>
    </w:p>
    <w:p w14:paraId="7284C153" w14:textId="77777777" w:rsidR="00774AA3" w:rsidRDefault="00774AA3" w:rsidP="00774AA3">
      <w:pPr>
        <w:pStyle w:val="Kleindruck"/>
        <w:tabs>
          <w:tab w:val="right" w:pos="120"/>
        </w:tabs>
        <w:ind w:left="177" w:hanging="177"/>
        <w:jc w:val="left"/>
      </w:pPr>
      <w:r>
        <w:tab/>
        <w:t>1.</w:t>
      </w:r>
      <w:r>
        <w:tab/>
        <w:t>Die Stiftung ist selbstlos tätig. Sie verfolgt nicht in erster Linie eigenwirtschaftliche Zwecke. Sie darf keine juristische oder natürliche Person durch Ausgaben, die dem Zweck der Stiftung fremd sind, oder durch unverhältnismäßig hohe Unterstützungen, Zuwendungen oder Vergütungen begünstigen.</w:t>
      </w:r>
    </w:p>
    <w:p w14:paraId="69F970E1" w14:textId="77777777" w:rsidR="00774AA3" w:rsidRDefault="00774AA3" w:rsidP="00774AA3">
      <w:pPr>
        <w:pStyle w:val="Kleindruck"/>
        <w:tabs>
          <w:tab w:val="right" w:pos="120"/>
        </w:tabs>
        <w:spacing w:after="85"/>
        <w:ind w:left="177" w:hanging="177"/>
        <w:jc w:val="left"/>
      </w:pPr>
      <w:r>
        <w:tab/>
        <w:t>2.</w:t>
      </w:r>
      <w:r>
        <w:tab/>
        <w:t>Ein Rechtsanspruch auf Leistungen der Stiftung steht den durch die Stiftung Begünstigten aufgrund dieser Satzung nicht zu.</w:t>
      </w:r>
    </w:p>
    <w:p w14:paraId="216C5EF4" w14:textId="77777777" w:rsidR="00774AA3" w:rsidRDefault="00774AA3" w:rsidP="00774AA3">
      <w:pPr>
        <w:pStyle w:val="Kleindruck"/>
        <w:ind w:firstLine="0"/>
        <w:jc w:val="left"/>
        <w:rPr>
          <w:b/>
        </w:rPr>
      </w:pPr>
      <w:r>
        <w:rPr>
          <w:b/>
        </w:rPr>
        <w:t>§ 4 Stiftungsvermögen</w:t>
      </w:r>
    </w:p>
    <w:p w14:paraId="558369BE" w14:textId="77777777" w:rsidR="00774AA3" w:rsidRDefault="00774AA3" w:rsidP="00774AA3">
      <w:pPr>
        <w:pStyle w:val="Kleindruck"/>
        <w:tabs>
          <w:tab w:val="right" w:pos="120"/>
        </w:tabs>
        <w:ind w:left="177" w:hanging="177"/>
        <w:jc w:val="left"/>
      </w:pPr>
      <w:r>
        <w:tab/>
        <w:t>1.</w:t>
      </w:r>
      <w:r>
        <w:tab/>
        <w:t>Das Stiftungsvermögen besteht aus einem Geldbetrag von 75.000 EUR.</w:t>
      </w:r>
    </w:p>
    <w:p w14:paraId="2D7C7338" w14:textId="77777777" w:rsidR="00774AA3" w:rsidRDefault="00774AA3" w:rsidP="00774AA3">
      <w:pPr>
        <w:pStyle w:val="Kleindruck"/>
        <w:tabs>
          <w:tab w:val="right" w:pos="120"/>
        </w:tabs>
        <w:ind w:left="177" w:hanging="177"/>
        <w:jc w:val="left"/>
      </w:pPr>
      <w:r>
        <w:tab/>
        <w:t>2.</w:t>
      </w:r>
      <w:r>
        <w:tab/>
        <w:t>Das Stiftungsvermögen ist in seinem Bestand dauernd und ungeschmälert zu erhalten. Umschichtungen sind zulässig.</w:t>
      </w:r>
    </w:p>
    <w:p w14:paraId="1A5CF2FA" w14:textId="77777777" w:rsidR="00774AA3" w:rsidRDefault="00774AA3" w:rsidP="00774AA3">
      <w:pPr>
        <w:pStyle w:val="Kleindruck"/>
        <w:tabs>
          <w:tab w:val="right" w:pos="120"/>
        </w:tabs>
        <w:spacing w:after="85"/>
        <w:ind w:left="177" w:hanging="177"/>
        <w:jc w:val="left"/>
      </w:pPr>
      <w:r>
        <w:tab/>
        <w:t>3.</w:t>
      </w:r>
      <w:r>
        <w:tab/>
        <w:t>Zustiftungen (Zuwendungen zum Stiftungsvermögen) sind zulässig. Zuwendungen ohne Zweckbestimmung aufgrund einer Verfügung von Todes wegen können dem Stiftungsvermögen zugeführt werden.</w:t>
      </w:r>
    </w:p>
    <w:p w14:paraId="7AE22D2B" w14:textId="77777777" w:rsidR="00774AA3" w:rsidRDefault="00774AA3" w:rsidP="00774AA3">
      <w:pPr>
        <w:pStyle w:val="Kleindruck"/>
        <w:ind w:firstLine="0"/>
        <w:jc w:val="left"/>
        <w:rPr>
          <w:b/>
        </w:rPr>
      </w:pPr>
      <w:r>
        <w:rPr>
          <w:b/>
        </w:rPr>
        <w:t>§ 5 Stiftungsmittel</w:t>
      </w:r>
    </w:p>
    <w:p w14:paraId="51EBCE58" w14:textId="77777777" w:rsidR="00774AA3" w:rsidRDefault="00774AA3" w:rsidP="00774AA3">
      <w:pPr>
        <w:pStyle w:val="Kleindruck"/>
        <w:tabs>
          <w:tab w:val="right" w:pos="120"/>
        </w:tabs>
        <w:ind w:left="177" w:hanging="177"/>
        <w:jc w:val="left"/>
      </w:pPr>
      <w:r>
        <w:tab/>
        <w:t>1.</w:t>
      </w:r>
      <w:r>
        <w:tab/>
        <w:t>Die Stiftung erfüllt ihre Aufgaben</w:t>
      </w:r>
    </w:p>
    <w:p w14:paraId="5E57EC65" w14:textId="77777777" w:rsidR="00774AA3" w:rsidRDefault="00774AA3" w:rsidP="00774AA3">
      <w:pPr>
        <w:pStyle w:val="Kleindruck"/>
        <w:tabs>
          <w:tab w:val="right" w:pos="317"/>
        </w:tabs>
        <w:ind w:left="374" w:hanging="374"/>
        <w:jc w:val="left"/>
      </w:pPr>
      <w:r>
        <w:tab/>
        <w:t>a)</w:t>
      </w:r>
      <w:r>
        <w:tab/>
        <w:t>aus den Erträgen des Stiftungsvermögens,</w:t>
      </w:r>
    </w:p>
    <w:p w14:paraId="6E14C424" w14:textId="77777777" w:rsidR="00774AA3" w:rsidRDefault="00774AA3" w:rsidP="00774AA3">
      <w:pPr>
        <w:pStyle w:val="Kleindruck"/>
        <w:tabs>
          <w:tab w:val="right" w:pos="317"/>
        </w:tabs>
        <w:ind w:left="374" w:hanging="374"/>
        <w:jc w:val="left"/>
      </w:pPr>
      <w:r>
        <w:tab/>
        <w:t>b)</w:t>
      </w:r>
      <w:r>
        <w:tab/>
        <w:t>aus Zuwendungen, soweit sie vom Zuwendenden nicht zur Aufstockung des Stiftungsvermögens bestimmt sind; § 4 Abs. 3 S. 2 bleibt unberührt.</w:t>
      </w:r>
    </w:p>
    <w:p w14:paraId="2DB59709" w14:textId="77777777" w:rsidR="00774AA3" w:rsidRDefault="00774AA3" w:rsidP="00774AA3">
      <w:pPr>
        <w:pStyle w:val="Kleindruck"/>
        <w:tabs>
          <w:tab w:val="right" w:pos="120"/>
        </w:tabs>
        <w:ind w:left="177" w:hanging="177"/>
        <w:jc w:val="left"/>
      </w:pPr>
      <w:r>
        <w:tab/>
        <w:t>2.</w:t>
      </w:r>
      <w:r>
        <w:tab/>
        <w:t>Sämtliche Mittel dürfen nur für die satzungsgemäßen Zwecke verwendet werden.</w:t>
      </w:r>
    </w:p>
    <w:p w14:paraId="2A6FF4C9" w14:textId="77777777" w:rsidR="00774AA3" w:rsidRDefault="00774AA3" w:rsidP="00774AA3">
      <w:pPr>
        <w:pStyle w:val="Kleindruck"/>
        <w:tabs>
          <w:tab w:val="right" w:pos="120"/>
        </w:tabs>
        <w:ind w:left="177" w:hanging="177"/>
        <w:jc w:val="left"/>
      </w:pPr>
      <w:r>
        <w:lastRenderedPageBreak/>
        <w:tab/>
        <w:t>3.</w:t>
      </w:r>
      <w:r>
        <w:tab/>
        <w:t>Es dürfen die steuerrechtlich zulässigen Rücklagen gebildet werden.</w:t>
      </w:r>
    </w:p>
    <w:p w14:paraId="240E858F" w14:textId="77777777" w:rsidR="00774AA3" w:rsidRDefault="00774AA3" w:rsidP="00774AA3">
      <w:pPr>
        <w:pStyle w:val="Kleindruck"/>
        <w:tabs>
          <w:tab w:val="right" w:pos="120"/>
        </w:tabs>
        <w:spacing w:after="85"/>
        <w:ind w:left="177" w:hanging="177"/>
        <w:jc w:val="left"/>
        <w:rPr>
          <w:iCs/>
        </w:rPr>
      </w:pPr>
      <w:r>
        <w:rPr>
          <w:iCs/>
        </w:rPr>
        <w:tab/>
        <w:t>4.</w:t>
      </w:r>
      <w:r>
        <w:rPr>
          <w:iCs/>
        </w:rPr>
        <w:tab/>
        <w:t xml:space="preserve">Die </w:t>
      </w:r>
      <w:r>
        <w:t>Stiftung</w:t>
      </w:r>
      <w:r>
        <w:rPr>
          <w:iCs/>
        </w:rPr>
        <w:t xml:space="preserve"> hat das Familiengrab der Stifter im Rahmen des § 58 Nr. 6 AO angemessen zu pflegen.</w:t>
      </w:r>
    </w:p>
    <w:p w14:paraId="5C267DD0" w14:textId="77777777" w:rsidR="00774AA3" w:rsidRDefault="00774AA3" w:rsidP="00774AA3">
      <w:pPr>
        <w:pStyle w:val="Kleindruck"/>
        <w:ind w:firstLine="0"/>
        <w:jc w:val="left"/>
        <w:rPr>
          <w:b/>
        </w:rPr>
      </w:pPr>
      <w:r>
        <w:rPr>
          <w:b/>
        </w:rPr>
        <w:t>§ 6 Stiftungsorgane</w:t>
      </w:r>
    </w:p>
    <w:p w14:paraId="4BB57D9D" w14:textId="77777777" w:rsidR="00774AA3" w:rsidRDefault="00774AA3" w:rsidP="00774AA3">
      <w:pPr>
        <w:pStyle w:val="Kleindruck"/>
        <w:spacing w:after="85"/>
        <w:jc w:val="left"/>
      </w:pPr>
      <w:r>
        <w:t>Die Stiftung wird von dem Jakobus-Hospiz-Verein in R vertreten und verwaltet.</w:t>
      </w:r>
    </w:p>
    <w:p w14:paraId="0CA0BCD7" w14:textId="77777777" w:rsidR="00774AA3" w:rsidRDefault="00774AA3" w:rsidP="00774AA3">
      <w:pPr>
        <w:pStyle w:val="Kleindruck"/>
        <w:ind w:firstLine="0"/>
        <w:jc w:val="left"/>
        <w:rPr>
          <w:b/>
        </w:rPr>
      </w:pPr>
      <w:r>
        <w:rPr>
          <w:b/>
        </w:rPr>
        <w:t>§ 7 Satzungsänderungen, Umwandlung und Aufhebung der Stiftung</w:t>
      </w:r>
    </w:p>
    <w:p w14:paraId="0D793E8E" w14:textId="77777777" w:rsidR="00774AA3" w:rsidRDefault="00774AA3" w:rsidP="00774AA3">
      <w:pPr>
        <w:pStyle w:val="Kleindruck"/>
        <w:tabs>
          <w:tab w:val="right" w:pos="120"/>
        </w:tabs>
        <w:ind w:left="177" w:hanging="177"/>
        <w:jc w:val="left"/>
      </w:pPr>
      <w:r>
        <w:tab/>
        <w:t>1.</w:t>
      </w:r>
      <w:r>
        <w:tab/>
        <w:t>Satzungsänderungen der Stiftung sind zulässig, soweit sie zur Anpassung an veränderte Verhältnisse geboten erscheinen. Sie dürfen die Steuerbegünstigung der Stiftung nicht beeinträchtigen oder aufheben. Soweit sie sich auf die Steuerbegünstigung der Stiftung auswirken können, sind sie der zuständigen Finanzbehörde zur Stellungnahme vorzulegen.</w:t>
      </w:r>
    </w:p>
    <w:p w14:paraId="7F6174C5" w14:textId="77777777" w:rsidR="00774AA3" w:rsidRDefault="00774AA3" w:rsidP="00774AA3">
      <w:pPr>
        <w:pStyle w:val="Kleindruck"/>
        <w:tabs>
          <w:tab w:val="right" w:pos="120"/>
        </w:tabs>
        <w:spacing w:after="85"/>
        <w:ind w:left="177" w:hanging="177"/>
        <w:jc w:val="left"/>
      </w:pPr>
      <w:r>
        <w:tab/>
        <w:t>2.</w:t>
      </w:r>
      <w:r>
        <w:tab/>
        <w:t>Änderungen des Stiftungszwecks sind nur zulässig, wenn seine Erfüllung unmöglich wird oder sich die Verhältnisse derart ändern, dass sie in der satzungsgemäßen Form nicht mehr sinnvoll erscheint. Umwandlung und Aufhebung der Stiftung richten sich im Übrigen nach den gesetzlichen Vorschriften.</w:t>
      </w:r>
    </w:p>
    <w:p w14:paraId="58C9A9B1" w14:textId="77777777" w:rsidR="00774AA3" w:rsidRDefault="00774AA3" w:rsidP="00774AA3">
      <w:pPr>
        <w:pStyle w:val="Kleindruck"/>
        <w:ind w:firstLine="0"/>
        <w:jc w:val="left"/>
        <w:rPr>
          <w:b/>
        </w:rPr>
      </w:pPr>
      <w:r>
        <w:rPr>
          <w:b/>
        </w:rPr>
        <w:t>§ 8 Vermögensanfall</w:t>
      </w:r>
    </w:p>
    <w:p w14:paraId="4B7FDC84" w14:textId="77777777" w:rsidR="00774AA3" w:rsidRDefault="00774AA3" w:rsidP="00774AA3">
      <w:pPr>
        <w:pStyle w:val="Kleindruck"/>
        <w:jc w:val="left"/>
      </w:pPr>
      <w:r>
        <w:t>Bei Aufhebung oder Auflösung der Stiftung oder bei Wegfall ihrer steuerbegünstigten Zwecke fällt das Restvermögen an die Stadt R. Diese hat das Vermögen unter Beachtung des Stiftungszwecks unmittelbar und ausschließlich für gemeinnützige und mildtätige Zwecke zu verwenden.</w:t>
      </w:r>
    </w:p>
    <w:p w14:paraId="51BA5C9E"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DF5"/>
    <w:rsid w:val="00057F46"/>
    <w:rsid w:val="00121A4E"/>
    <w:rsid w:val="003F339F"/>
    <w:rsid w:val="00400043"/>
    <w:rsid w:val="00412DF5"/>
    <w:rsid w:val="0045047E"/>
    <w:rsid w:val="004C4B34"/>
    <w:rsid w:val="00774AA3"/>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A5C63"/>
  <w15:chartTrackingRefBased/>
  <w15:docId w15:val="{8FED848C-A442-4A68-821D-65B48DA47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774AA3"/>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774AA3"/>
    <w:rPr>
      <w:rFonts w:ascii="Bembo Std" w:eastAsia="Batang" w:hAnsi="Bembo Std" w:cs="Times New Roman"/>
      <w:kern w:val="8"/>
      <w:sz w:val="17"/>
      <w:szCs w:val="16"/>
    </w:rPr>
  </w:style>
  <w:style w:type="paragraph" w:customStyle="1" w:styleId="HalbeLeerzeile">
    <w:name w:val="HalbeLeerzeile"/>
    <w:basedOn w:val="Standard"/>
    <w:link w:val="HalbeLeerzeileZchn"/>
    <w:uiPriority w:val="99"/>
    <w:rsid w:val="00774AA3"/>
    <w:pPr>
      <w:spacing w:after="0" w:line="106" w:lineRule="exact"/>
      <w:ind w:firstLine="193"/>
      <w:jc w:val="both"/>
    </w:pPr>
    <w:rPr>
      <w:rFonts w:ascii="Bembo Std" w:eastAsia="Batang" w:hAnsi="Bembo Std" w:cs="Times New Roman"/>
      <w:kern w:val="8"/>
      <w:sz w:val="19"/>
      <w:szCs w:val="20"/>
    </w:rPr>
  </w:style>
  <w:style w:type="character" w:customStyle="1" w:styleId="HalbeLeerzeileZchn">
    <w:name w:val="HalbeLeerzeile Zchn"/>
    <w:basedOn w:val="Absatz-Standardschriftart"/>
    <w:link w:val="HalbeLeerzeile"/>
    <w:uiPriority w:val="99"/>
    <w:locked/>
    <w:rsid w:val="00774AA3"/>
    <w:rPr>
      <w:rFonts w:ascii="Bembo Std" w:eastAsia="Batang" w:hAnsi="Bembo Std" w:cs="Times New Roman"/>
      <w:kern w:val="8"/>
      <w:sz w:val="19"/>
      <w:szCs w:val="20"/>
    </w:rPr>
  </w:style>
  <w:style w:type="paragraph" w:customStyle="1" w:styleId="Marginalie">
    <w:name w:val="Marginalie"/>
    <w:basedOn w:val="Standard"/>
    <w:next w:val="Standard"/>
    <w:link w:val="MarginalieZchn"/>
    <w:uiPriority w:val="99"/>
    <w:rsid w:val="00774AA3"/>
    <w:pPr>
      <w:framePr w:hSpace="130" w:wrap="around" w:vAnchor="text" w:hAnchor="page" w:xAlign="outside" w:y="1"/>
      <w:spacing w:after="0" w:line="213" w:lineRule="exact"/>
      <w:jc w:val="both"/>
    </w:pPr>
    <w:rPr>
      <w:rFonts w:ascii="Bembo Std" w:eastAsia="Batang" w:hAnsi="Bembo Std" w:cs="Times New Roman"/>
      <w:b/>
      <w:kern w:val="8"/>
      <w:sz w:val="19"/>
      <w:szCs w:val="19"/>
    </w:rPr>
  </w:style>
  <w:style w:type="character" w:customStyle="1" w:styleId="MarginalieZchn">
    <w:name w:val="Marginalie Zchn"/>
    <w:basedOn w:val="Absatz-Standardschriftart"/>
    <w:link w:val="Marginalie"/>
    <w:uiPriority w:val="99"/>
    <w:locked/>
    <w:rsid w:val="00774AA3"/>
    <w:rPr>
      <w:rFonts w:ascii="Bembo Std" w:eastAsia="Batang" w:hAnsi="Bembo Std" w:cs="Times New Roman"/>
      <w:b/>
      <w:kern w:val="8"/>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2BCBA-CD7D-4787-A6C3-E78AED8C6CDB}">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935C7DF3-F848-4996-B5AA-6A8147EFD520}">
  <ds:schemaRefs>
    <ds:schemaRef ds:uri="http://schemas.microsoft.com/sharepoint/v3/contenttype/forms"/>
  </ds:schemaRefs>
</ds:datastoreItem>
</file>

<file path=customXml/itemProps3.xml><?xml version="1.0" encoding="utf-8"?>
<ds:datastoreItem xmlns:ds="http://schemas.openxmlformats.org/officeDocument/2006/customXml" ds:itemID="{60937C98-96AA-4F2F-8BB7-3F24BFCBB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770</Words>
  <Characters>4858</Characters>
  <Application>Microsoft Office Word</Application>
  <DocSecurity>0</DocSecurity>
  <Lines>40</Lines>
  <Paragraphs>11</Paragraphs>
  <ScaleCrop>false</ScaleCrop>
  <Company>Verlag C.H.Beck oHG</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3</cp:revision>
  <dcterms:created xsi:type="dcterms:W3CDTF">2019-11-25T13:14:00Z</dcterms:created>
  <dcterms:modified xsi:type="dcterms:W3CDTF">2026-04-27T13:57:00Z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